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B41" w:rsidRDefault="00E57B41" w:rsidP="00A52733">
      <w:pPr>
        <w:pStyle w:val="Rubrik1"/>
        <w:ind w:right="-567"/>
        <w:rPr>
          <w:rFonts w:ascii="Arial" w:hAnsi="Arial" w:cs="Arial"/>
          <w:color w:val="2E74B5"/>
          <w:sz w:val="20"/>
        </w:rPr>
      </w:pPr>
      <w:r>
        <w:rPr>
          <w:rFonts w:ascii="Arial" w:hAnsi="Arial" w:cs="Arial"/>
          <w:color w:val="2E74B5"/>
          <w:sz w:val="20"/>
        </w:rPr>
        <w:t>BRF Väduren 14</w:t>
      </w:r>
      <w:r>
        <w:rPr>
          <w:rFonts w:ascii="Arial" w:hAnsi="Arial" w:cs="Arial"/>
          <w:color w:val="2E74B5"/>
          <w:sz w:val="20"/>
        </w:rPr>
        <w:tab/>
      </w:r>
      <w:r>
        <w:rPr>
          <w:rFonts w:ascii="Arial" w:hAnsi="Arial" w:cs="Arial"/>
          <w:color w:val="2E74B5"/>
          <w:sz w:val="20"/>
        </w:rPr>
        <w:tab/>
      </w:r>
      <w:r>
        <w:rPr>
          <w:rFonts w:ascii="Arial" w:hAnsi="Arial" w:cs="Arial"/>
          <w:color w:val="2E74B5"/>
          <w:sz w:val="20"/>
        </w:rPr>
        <w:tab/>
      </w:r>
      <w:r>
        <w:rPr>
          <w:rFonts w:ascii="Arial" w:hAnsi="Arial" w:cs="Arial"/>
          <w:color w:val="2E74B5"/>
          <w:sz w:val="20"/>
        </w:rPr>
        <w:tab/>
      </w:r>
      <w:r>
        <w:rPr>
          <w:rFonts w:ascii="Arial" w:hAnsi="Arial" w:cs="Arial"/>
          <w:color w:val="2E74B5"/>
          <w:sz w:val="20"/>
        </w:rPr>
        <w:tab/>
        <w:t>2018-10-09</w:t>
      </w:r>
    </w:p>
    <w:p w:rsidR="00E57B41" w:rsidRDefault="00E57B41" w:rsidP="00A52733">
      <w:pPr>
        <w:pStyle w:val="Rubrik1"/>
        <w:ind w:right="-567"/>
        <w:rPr>
          <w:rFonts w:ascii="Arial" w:hAnsi="Arial" w:cs="Arial"/>
          <w:color w:val="2E74B5"/>
          <w:sz w:val="20"/>
        </w:rPr>
      </w:pPr>
    </w:p>
    <w:p w:rsidR="00E57B41" w:rsidRDefault="00E57B41" w:rsidP="00A52733">
      <w:pPr>
        <w:pStyle w:val="Rubrik1"/>
        <w:ind w:right="-567"/>
        <w:rPr>
          <w:rFonts w:ascii="Arial" w:hAnsi="Arial" w:cs="Arial"/>
          <w:color w:val="2E74B5"/>
          <w:sz w:val="20"/>
        </w:rPr>
      </w:pPr>
    </w:p>
    <w:p w:rsidR="00E57B41" w:rsidRDefault="00E57B41" w:rsidP="00A52733">
      <w:pPr>
        <w:pStyle w:val="Rubrik1"/>
        <w:ind w:right="-567"/>
        <w:rPr>
          <w:rFonts w:ascii="Arial" w:hAnsi="Arial" w:cs="Arial"/>
          <w:color w:val="2E74B5"/>
          <w:sz w:val="20"/>
        </w:rPr>
      </w:pPr>
    </w:p>
    <w:p w:rsidR="00A52733" w:rsidRPr="00E57B41" w:rsidRDefault="00A52733" w:rsidP="00A52733">
      <w:pPr>
        <w:pStyle w:val="Rubrik1"/>
        <w:ind w:right="-567"/>
        <w:rPr>
          <w:rFonts w:ascii="Arial" w:hAnsi="Arial" w:cs="Arial"/>
          <w:color w:val="2E74B5"/>
          <w:sz w:val="20"/>
        </w:rPr>
      </w:pPr>
      <w:r w:rsidRPr="00E57B41">
        <w:rPr>
          <w:rFonts w:ascii="Arial" w:hAnsi="Arial" w:cs="Arial"/>
          <w:color w:val="2E74B5"/>
          <w:sz w:val="20"/>
        </w:rPr>
        <w:t>VATTEN</w:t>
      </w:r>
      <w:r w:rsidR="00826E60" w:rsidRPr="00E57B41">
        <w:rPr>
          <w:rFonts w:ascii="Arial" w:hAnsi="Arial" w:cs="Arial"/>
          <w:color w:val="2E74B5"/>
          <w:sz w:val="20"/>
        </w:rPr>
        <w:t>SKADA</w:t>
      </w:r>
      <w:r w:rsidRPr="00E57B41">
        <w:rPr>
          <w:rFonts w:ascii="Arial" w:hAnsi="Arial" w:cs="Arial"/>
          <w:color w:val="2E74B5"/>
          <w:sz w:val="20"/>
        </w:rPr>
        <w:t xml:space="preserve"> I LÄGENHET </w:t>
      </w:r>
    </w:p>
    <w:p w:rsidR="00826E60" w:rsidRPr="00E57B41" w:rsidRDefault="00826E60" w:rsidP="00826E60">
      <w:pPr>
        <w:spacing w:after="0" w:line="240" w:lineRule="auto"/>
        <w:rPr>
          <w:rFonts w:ascii="Arial" w:eastAsia="Times New Roman" w:hAnsi="Arial" w:cs="Arial"/>
          <w:sz w:val="20"/>
          <w:szCs w:val="20"/>
          <w:lang w:eastAsia="sv-SE"/>
        </w:rPr>
      </w:pPr>
    </w:p>
    <w:p w:rsidR="00826E60" w:rsidRPr="00E57B41" w:rsidRDefault="00826E60" w:rsidP="00826E60">
      <w:pPr>
        <w:spacing w:after="0" w:line="240" w:lineRule="auto"/>
        <w:rPr>
          <w:rFonts w:ascii="Arial" w:eastAsia="Times New Roman" w:hAnsi="Arial" w:cs="Arial"/>
          <w:sz w:val="20"/>
          <w:szCs w:val="20"/>
          <w:lang w:eastAsia="sv-SE"/>
        </w:rPr>
      </w:pPr>
      <w:r w:rsidRPr="00E57B41">
        <w:rPr>
          <w:rFonts w:ascii="Arial" w:eastAsia="Times New Roman" w:hAnsi="Arial" w:cs="Arial"/>
          <w:sz w:val="20"/>
          <w:szCs w:val="20"/>
          <w:lang w:eastAsia="sv-SE"/>
        </w:rPr>
        <w:t xml:space="preserve">En vattenskada måste alltid anmälas till styrelsen. Vem som ansvarar för vad </w:t>
      </w:r>
      <w:r w:rsidRPr="00826E60">
        <w:rPr>
          <w:rFonts w:ascii="Arial" w:eastAsia="Times New Roman" w:hAnsi="Arial" w:cs="Arial"/>
          <w:sz w:val="20"/>
          <w:szCs w:val="20"/>
          <w:lang w:eastAsia="sv-SE"/>
        </w:rPr>
        <w:t>framgår av föreningens stadgar.</w:t>
      </w:r>
      <w:r w:rsidR="003A37BF">
        <w:rPr>
          <w:rFonts w:ascii="Arial" w:eastAsia="Times New Roman" w:hAnsi="Arial" w:cs="Arial"/>
          <w:sz w:val="20"/>
          <w:szCs w:val="20"/>
          <w:lang w:eastAsia="sv-SE"/>
        </w:rPr>
        <w:t xml:space="preserve"> Ansvaret styr vem som betalar för återställande</w:t>
      </w:r>
      <w:bookmarkStart w:id="0" w:name="_GoBack"/>
      <w:bookmarkEnd w:id="0"/>
      <w:r w:rsidR="003A37BF">
        <w:rPr>
          <w:rFonts w:ascii="Arial" w:eastAsia="Times New Roman" w:hAnsi="Arial" w:cs="Arial"/>
          <w:sz w:val="20"/>
          <w:szCs w:val="20"/>
          <w:lang w:eastAsia="sv-SE"/>
        </w:rPr>
        <w:t>.</w:t>
      </w:r>
      <w:r w:rsidRPr="00826E60">
        <w:rPr>
          <w:rFonts w:ascii="Arial" w:eastAsia="Times New Roman" w:hAnsi="Arial" w:cs="Arial"/>
          <w:sz w:val="20"/>
          <w:szCs w:val="20"/>
          <w:lang w:eastAsia="sv-SE"/>
        </w:rPr>
        <w:t xml:space="preserve"> </w:t>
      </w:r>
      <w:r w:rsidR="00CB4E6D">
        <w:rPr>
          <w:rFonts w:ascii="Arial" w:eastAsia="Times New Roman" w:hAnsi="Arial" w:cs="Arial"/>
          <w:sz w:val="20"/>
          <w:szCs w:val="20"/>
          <w:lang w:eastAsia="sv-SE"/>
        </w:rPr>
        <w:t>Nedan återfinns en handlingsplan vid uppkommen vattenskada samt kontrollåtgärder som regelbundet bör vidtas för att så långt möjligt undvika att vatten</w:t>
      </w:r>
      <w:r w:rsidR="00923EB2">
        <w:rPr>
          <w:rFonts w:ascii="Arial" w:eastAsia="Times New Roman" w:hAnsi="Arial" w:cs="Arial"/>
          <w:sz w:val="20"/>
          <w:szCs w:val="20"/>
          <w:lang w:eastAsia="sv-SE"/>
        </w:rPr>
        <w:t>läckage</w:t>
      </w:r>
      <w:r w:rsidR="00CB4E6D">
        <w:rPr>
          <w:rFonts w:ascii="Arial" w:eastAsia="Times New Roman" w:hAnsi="Arial" w:cs="Arial"/>
          <w:sz w:val="20"/>
          <w:szCs w:val="20"/>
          <w:lang w:eastAsia="sv-SE"/>
        </w:rPr>
        <w:t xml:space="preserve"> uppstår.</w:t>
      </w:r>
    </w:p>
    <w:p w:rsidR="00826E60" w:rsidRPr="00E57B41" w:rsidRDefault="00826E60" w:rsidP="00826E60">
      <w:pPr>
        <w:spacing w:after="0" w:line="240" w:lineRule="auto"/>
        <w:rPr>
          <w:rFonts w:ascii="Arial" w:eastAsia="Times New Roman" w:hAnsi="Arial" w:cs="Arial"/>
          <w:b/>
          <w:i/>
          <w:sz w:val="20"/>
          <w:szCs w:val="20"/>
          <w:lang w:eastAsia="sv-SE"/>
        </w:rPr>
      </w:pPr>
    </w:p>
    <w:p w:rsidR="00826E60" w:rsidRPr="00E57B41" w:rsidRDefault="00826E60" w:rsidP="00826E60">
      <w:pPr>
        <w:spacing w:after="0" w:line="240" w:lineRule="auto"/>
        <w:rPr>
          <w:rFonts w:ascii="Arial" w:eastAsia="Times New Roman" w:hAnsi="Arial" w:cs="Arial"/>
          <w:b/>
          <w:sz w:val="20"/>
          <w:szCs w:val="20"/>
          <w:lang w:eastAsia="sv-SE"/>
        </w:rPr>
      </w:pPr>
      <w:r w:rsidRPr="00E57B41">
        <w:rPr>
          <w:rFonts w:ascii="Arial" w:eastAsia="Times New Roman" w:hAnsi="Arial" w:cs="Arial"/>
          <w:b/>
          <w:sz w:val="20"/>
          <w:szCs w:val="20"/>
          <w:lang w:eastAsia="sv-SE"/>
        </w:rPr>
        <w:t>Vad gör jag om det sker en vattenskada i min lägenhet?</w:t>
      </w:r>
    </w:p>
    <w:p w:rsidR="00826E60" w:rsidRPr="00826E60" w:rsidRDefault="00826E60" w:rsidP="00826E60">
      <w:pPr>
        <w:spacing w:after="0" w:line="240" w:lineRule="auto"/>
        <w:rPr>
          <w:rFonts w:ascii="Arial" w:eastAsia="Times New Roman" w:hAnsi="Arial" w:cs="Arial"/>
          <w:sz w:val="20"/>
          <w:szCs w:val="20"/>
          <w:lang w:eastAsia="sv-SE"/>
        </w:rPr>
      </w:pPr>
    </w:p>
    <w:p w:rsidR="00826E60" w:rsidRPr="00E57B41" w:rsidRDefault="00826E60" w:rsidP="00826E60">
      <w:pPr>
        <w:numPr>
          <w:ilvl w:val="0"/>
          <w:numId w:val="1"/>
        </w:numPr>
        <w:rPr>
          <w:rFonts w:ascii="Arial" w:hAnsi="Arial" w:cs="Arial"/>
          <w:sz w:val="20"/>
          <w:szCs w:val="20"/>
          <w:lang w:eastAsia="sv-SE"/>
        </w:rPr>
      </w:pPr>
      <w:r w:rsidRPr="00E57B41">
        <w:rPr>
          <w:rFonts w:ascii="Arial" w:hAnsi="Arial" w:cs="Arial"/>
          <w:sz w:val="20"/>
          <w:szCs w:val="20"/>
          <w:lang w:eastAsia="sv-SE"/>
        </w:rPr>
        <w:t>Se till att ingen kommer till skada</w:t>
      </w:r>
      <w:r w:rsidR="00D75CD6">
        <w:rPr>
          <w:rFonts w:ascii="Arial" w:hAnsi="Arial" w:cs="Arial"/>
          <w:sz w:val="20"/>
          <w:szCs w:val="20"/>
          <w:lang w:eastAsia="sv-SE"/>
        </w:rPr>
        <w:t xml:space="preserve"> och försök omedelbart att begränsa skadan</w:t>
      </w:r>
    </w:p>
    <w:p w:rsidR="00826E60" w:rsidRPr="00E57B41" w:rsidRDefault="00826E60" w:rsidP="00826E60">
      <w:pPr>
        <w:numPr>
          <w:ilvl w:val="0"/>
          <w:numId w:val="1"/>
        </w:numPr>
        <w:rPr>
          <w:rFonts w:ascii="Arial" w:hAnsi="Arial" w:cs="Arial"/>
          <w:sz w:val="20"/>
          <w:szCs w:val="20"/>
          <w:lang w:eastAsia="sv-SE"/>
        </w:rPr>
      </w:pPr>
      <w:r w:rsidRPr="00E57B41">
        <w:rPr>
          <w:rFonts w:ascii="Arial" w:hAnsi="Arial" w:cs="Arial"/>
          <w:sz w:val="20"/>
          <w:szCs w:val="20"/>
          <w:lang w:eastAsia="sv-SE"/>
        </w:rPr>
        <w:t>Kontakta styrelsen och beskriv vad som hänt, skicka även bilder</w:t>
      </w:r>
    </w:p>
    <w:p w:rsidR="00826E60" w:rsidRPr="00B8510C" w:rsidRDefault="00826E60" w:rsidP="00826E60">
      <w:pPr>
        <w:numPr>
          <w:ilvl w:val="0"/>
          <w:numId w:val="1"/>
        </w:numPr>
        <w:rPr>
          <w:rFonts w:ascii="Arial" w:hAnsi="Arial" w:cs="Arial"/>
          <w:sz w:val="20"/>
          <w:szCs w:val="20"/>
          <w:lang w:eastAsia="sv-SE"/>
        </w:rPr>
      </w:pPr>
      <w:r w:rsidRPr="00B8510C">
        <w:rPr>
          <w:rFonts w:ascii="Arial" w:hAnsi="Arial" w:cs="Arial"/>
          <w:sz w:val="20"/>
          <w:szCs w:val="20"/>
          <w:lang w:eastAsia="sv-SE"/>
        </w:rPr>
        <w:t>Anmäl skadan till eget försäkringsbolag</w:t>
      </w:r>
      <w:r w:rsidR="00B8510C" w:rsidRPr="00B8510C">
        <w:rPr>
          <w:rFonts w:ascii="Arial" w:hAnsi="Arial" w:cs="Arial"/>
          <w:sz w:val="20"/>
          <w:szCs w:val="20"/>
          <w:lang w:eastAsia="sv-SE"/>
        </w:rPr>
        <w:t xml:space="preserve">. </w:t>
      </w:r>
      <w:r w:rsidRPr="00B8510C">
        <w:rPr>
          <w:rFonts w:ascii="Arial" w:hAnsi="Arial" w:cs="Arial"/>
          <w:sz w:val="20"/>
          <w:szCs w:val="20"/>
          <w:lang w:eastAsia="sv-SE"/>
        </w:rPr>
        <w:t>Styrelsen anmäler samtidigt även till föreningens försäkringsbolag</w:t>
      </w:r>
    </w:p>
    <w:p w:rsidR="00826E60" w:rsidRPr="00E57B41" w:rsidRDefault="00826E60" w:rsidP="00826E60">
      <w:pPr>
        <w:numPr>
          <w:ilvl w:val="0"/>
          <w:numId w:val="1"/>
        </w:numPr>
        <w:rPr>
          <w:rFonts w:ascii="Arial" w:hAnsi="Arial" w:cs="Arial"/>
          <w:sz w:val="20"/>
          <w:szCs w:val="20"/>
          <w:lang w:eastAsia="sv-SE"/>
        </w:rPr>
      </w:pPr>
      <w:r w:rsidRPr="00E57B41">
        <w:rPr>
          <w:rFonts w:ascii="Arial" w:hAnsi="Arial" w:cs="Arial"/>
          <w:sz w:val="20"/>
          <w:szCs w:val="20"/>
          <w:lang w:eastAsia="sv-SE"/>
        </w:rPr>
        <w:t xml:space="preserve">Kom överens med styrelsen om hur utredning, utrivning och torkning skall ske. Dessa saker är föreningens ansvar att hantera. Utredningen innebär normalt sett att styrelsen anlitar ett fuktsaneringsbolag för att dokumentera och analysera skadans uppkomst i lägenheten, själva huset och eventuellt grannlägenheter eller lokaler. Därefter kan behövas utrivning, eventuell torkning samt ny fuktmätning. Styrelsen kan efter överenskommelse komma att låta lägenhetsinnehavaren svara för utrivning. </w:t>
      </w:r>
    </w:p>
    <w:p w:rsidR="00826E60" w:rsidRPr="00E57B41" w:rsidRDefault="00826E60" w:rsidP="00826E60">
      <w:pPr>
        <w:numPr>
          <w:ilvl w:val="0"/>
          <w:numId w:val="1"/>
        </w:numPr>
        <w:rPr>
          <w:rFonts w:ascii="Arial" w:hAnsi="Arial" w:cs="Arial"/>
          <w:sz w:val="20"/>
          <w:szCs w:val="20"/>
          <w:lang w:eastAsia="sv-SE"/>
        </w:rPr>
      </w:pPr>
      <w:r w:rsidRPr="00E57B41">
        <w:rPr>
          <w:rFonts w:ascii="Arial" w:hAnsi="Arial" w:cs="Arial"/>
          <w:sz w:val="20"/>
          <w:szCs w:val="20"/>
          <w:lang w:eastAsia="sv-SE"/>
        </w:rPr>
        <w:t>Återställning och återuppbyggnad av ytskikten får ske först efter klartecken från styrelsen. Detta först efter att föreningen eventuellt behövt åtgärda skador på de delar av huset som föreningen enligt stadgarna svarar för.</w:t>
      </w:r>
    </w:p>
    <w:p w:rsidR="00826E60" w:rsidRDefault="00826E60" w:rsidP="00826E60">
      <w:pPr>
        <w:numPr>
          <w:ilvl w:val="0"/>
          <w:numId w:val="1"/>
        </w:numPr>
        <w:rPr>
          <w:rFonts w:ascii="Arial" w:hAnsi="Arial" w:cs="Arial"/>
          <w:sz w:val="20"/>
          <w:szCs w:val="20"/>
          <w:lang w:eastAsia="sv-SE"/>
        </w:rPr>
      </w:pPr>
      <w:r w:rsidRPr="00E57B41">
        <w:rPr>
          <w:rFonts w:ascii="Arial" w:hAnsi="Arial" w:cs="Arial"/>
          <w:sz w:val="20"/>
          <w:szCs w:val="20"/>
          <w:lang w:eastAsia="sv-SE"/>
        </w:rPr>
        <w:t xml:space="preserve">Om det är tydligt att en bostadsrättshavare har förorsakat skadan genom försumlighet eller vållande, kommer föreningen kräva ersättning av bostadsrättshavaren för sina kostnader eller självrisk. </w:t>
      </w:r>
    </w:p>
    <w:p w:rsidR="00A52733" w:rsidRPr="00E57B41" w:rsidRDefault="00A52733" w:rsidP="00A52733">
      <w:pPr>
        <w:rPr>
          <w:rFonts w:ascii="Arial" w:hAnsi="Arial" w:cs="Arial"/>
          <w:b/>
          <w:sz w:val="20"/>
          <w:szCs w:val="20"/>
          <w:lang w:eastAsia="sv-SE"/>
        </w:rPr>
      </w:pPr>
      <w:r w:rsidRPr="00E57B41">
        <w:rPr>
          <w:rFonts w:ascii="Arial" w:hAnsi="Arial" w:cs="Arial"/>
          <w:b/>
          <w:sz w:val="20"/>
          <w:szCs w:val="20"/>
          <w:lang w:eastAsia="sv-SE"/>
        </w:rPr>
        <w:t xml:space="preserve">Vad </w:t>
      </w:r>
      <w:r w:rsidR="00826E60" w:rsidRPr="00E57B41">
        <w:rPr>
          <w:rFonts w:ascii="Arial" w:hAnsi="Arial" w:cs="Arial"/>
          <w:b/>
          <w:sz w:val="20"/>
          <w:szCs w:val="20"/>
          <w:lang w:eastAsia="sv-SE"/>
        </w:rPr>
        <w:t>kan jag</w:t>
      </w:r>
      <w:r w:rsidRPr="00E57B41">
        <w:rPr>
          <w:rFonts w:ascii="Arial" w:hAnsi="Arial" w:cs="Arial"/>
          <w:b/>
          <w:sz w:val="20"/>
          <w:szCs w:val="20"/>
          <w:lang w:eastAsia="sv-SE"/>
        </w:rPr>
        <w:t xml:space="preserve"> som medlem göra för att undvika vattenläckage?</w:t>
      </w:r>
    </w:p>
    <w:p w:rsidR="00A52733" w:rsidRPr="00E57B41" w:rsidRDefault="00A52733" w:rsidP="00A52733">
      <w:pPr>
        <w:numPr>
          <w:ilvl w:val="0"/>
          <w:numId w:val="1"/>
        </w:numPr>
        <w:rPr>
          <w:rFonts w:ascii="Arial" w:hAnsi="Arial" w:cs="Arial"/>
          <w:sz w:val="20"/>
          <w:szCs w:val="20"/>
          <w:lang w:eastAsia="sv-SE"/>
        </w:rPr>
      </w:pPr>
      <w:r w:rsidRPr="00E57B41">
        <w:rPr>
          <w:rFonts w:ascii="Arial" w:hAnsi="Arial" w:cs="Arial"/>
          <w:sz w:val="20"/>
          <w:szCs w:val="20"/>
          <w:lang w:eastAsia="sv-SE"/>
        </w:rPr>
        <w:t xml:space="preserve">Anslutningen till avloppsslangen för diskmaskinen skall sitta ordentligt påtryckt, samt vara låst med en slangklämma om den ska klara vattentrycket. </w:t>
      </w:r>
    </w:p>
    <w:p w:rsidR="00A52733" w:rsidRPr="00E57B41" w:rsidRDefault="00A52733" w:rsidP="00A52733">
      <w:pPr>
        <w:numPr>
          <w:ilvl w:val="0"/>
          <w:numId w:val="1"/>
        </w:numPr>
        <w:rPr>
          <w:rFonts w:ascii="Arial" w:hAnsi="Arial" w:cs="Arial"/>
          <w:sz w:val="20"/>
          <w:szCs w:val="20"/>
          <w:lang w:eastAsia="sv-SE"/>
        </w:rPr>
      </w:pPr>
      <w:r w:rsidRPr="00E57B41">
        <w:rPr>
          <w:rFonts w:ascii="Arial" w:hAnsi="Arial" w:cs="Arial"/>
          <w:sz w:val="20"/>
          <w:szCs w:val="20"/>
          <w:lang w:eastAsia="sv-SE"/>
        </w:rPr>
        <w:t xml:space="preserve">Se till att diskmaskinen står på ett diskmaskin underlägg så att ett eventuellt läckage i maskinen blir synligt. </w:t>
      </w:r>
    </w:p>
    <w:p w:rsidR="00A1707C" w:rsidRPr="00E57B41" w:rsidRDefault="00A1707C" w:rsidP="00A1707C">
      <w:pPr>
        <w:numPr>
          <w:ilvl w:val="0"/>
          <w:numId w:val="1"/>
        </w:numPr>
        <w:rPr>
          <w:rFonts w:ascii="Arial" w:hAnsi="Arial" w:cs="Arial"/>
          <w:sz w:val="20"/>
          <w:szCs w:val="20"/>
          <w:lang w:eastAsia="sv-SE"/>
        </w:rPr>
      </w:pPr>
      <w:r w:rsidRPr="00E57B41">
        <w:rPr>
          <w:rFonts w:ascii="Arial" w:hAnsi="Arial" w:cs="Arial"/>
          <w:sz w:val="20"/>
          <w:szCs w:val="20"/>
          <w:lang w:eastAsia="sv-SE"/>
        </w:rPr>
        <w:t xml:space="preserve">Stäng av vatten i anslutningskranar till diskmaskinen och tvättmaskinen när du inte använder den, exempelvis när du är bortrest. </w:t>
      </w:r>
    </w:p>
    <w:p w:rsidR="00A52733" w:rsidRPr="00E57B41" w:rsidRDefault="00A1707C" w:rsidP="00A52733">
      <w:pPr>
        <w:numPr>
          <w:ilvl w:val="0"/>
          <w:numId w:val="1"/>
        </w:numPr>
        <w:rPr>
          <w:rFonts w:ascii="Arial" w:hAnsi="Arial" w:cs="Arial"/>
          <w:sz w:val="20"/>
          <w:szCs w:val="20"/>
          <w:lang w:eastAsia="sv-SE"/>
        </w:rPr>
      </w:pPr>
      <w:r w:rsidRPr="00E57B41">
        <w:rPr>
          <w:rFonts w:ascii="Arial" w:hAnsi="Arial" w:cs="Arial"/>
          <w:sz w:val="20"/>
          <w:szCs w:val="20"/>
          <w:lang w:eastAsia="sv-SE"/>
        </w:rPr>
        <w:t xml:space="preserve">Kontrollera att det inte droppar vatten i anslutningar </w:t>
      </w:r>
      <w:r w:rsidR="00A52733" w:rsidRPr="00E57B41">
        <w:rPr>
          <w:rFonts w:ascii="Arial" w:hAnsi="Arial" w:cs="Arial"/>
          <w:sz w:val="20"/>
          <w:szCs w:val="20"/>
          <w:lang w:eastAsia="sv-SE"/>
        </w:rPr>
        <w:t>under diskbänk</w:t>
      </w:r>
      <w:r w:rsidRPr="00E57B41">
        <w:rPr>
          <w:rFonts w:ascii="Arial" w:hAnsi="Arial" w:cs="Arial"/>
          <w:sz w:val="20"/>
          <w:szCs w:val="20"/>
          <w:lang w:eastAsia="sv-SE"/>
        </w:rPr>
        <w:t>en och i badrummet.</w:t>
      </w:r>
    </w:p>
    <w:p w:rsidR="009C060B" w:rsidRPr="00E57B41" w:rsidRDefault="009C060B" w:rsidP="00A52733">
      <w:pPr>
        <w:numPr>
          <w:ilvl w:val="0"/>
          <w:numId w:val="1"/>
        </w:numPr>
        <w:rPr>
          <w:rFonts w:ascii="Arial" w:hAnsi="Arial" w:cs="Arial"/>
          <w:sz w:val="20"/>
          <w:szCs w:val="20"/>
          <w:lang w:eastAsia="sv-SE"/>
        </w:rPr>
      </w:pPr>
      <w:r w:rsidRPr="00E57B41">
        <w:rPr>
          <w:rFonts w:ascii="Arial" w:hAnsi="Arial" w:cs="Arial"/>
          <w:sz w:val="20"/>
          <w:szCs w:val="20"/>
          <w:lang w:eastAsia="sv-SE"/>
        </w:rPr>
        <w:t>Kontrollera regelbundet att det inte droppar från varmvattenradiatorerna</w:t>
      </w:r>
      <w:r w:rsidR="00FE48C0" w:rsidRPr="00E57B41">
        <w:rPr>
          <w:rFonts w:ascii="Arial" w:hAnsi="Arial" w:cs="Arial"/>
          <w:sz w:val="20"/>
          <w:szCs w:val="20"/>
          <w:lang w:eastAsia="sv-SE"/>
        </w:rPr>
        <w:t>. Dra åt ventilen ordentligt efter eventuell luftning.</w:t>
      </w:r>
    </w:p>
    <w:p w:rsidR="00A1707C" w:rsidRDefault="00A1707C" w:rsidP="00A1707C">
      <w:pPr>
        <w:numPr>
          <w:ilvl w:val="0"/>
          <w:numId w:val="1"/>
        </w:numPr>
        <w:rPr>
          <w:rFonts w:ascii="Arial" w:hAnsi="Arial" w:cs="Arial"/>
          <w:sz w:val="20"/>
          <w:szCs w:val="20"/>
          <w:lang w:eastAsia="sv-SE"/>
        </w:rPr>
      </w:pPr>
      <w:r w:rsidRPr="00E57B41">
        <w:rPr>
          <w:rFonts w:ascii="Arial" w:hAnsi="Arial" w:cs="Arial"/>
          <w:sz w:val="20"/>
          <w:szCs w:val="20"/>
          <w:lang w:eastAsia="sv-SE"/>
        </w:rPr>
        <w:t>Golvbrunnar och vattenlås behöver rensas regelbundet för att inte svämma över.</w:t>
      </w:r>
    </w:p>
    <w:p w:rsidR="00C55420" w:rsidRPr="009F5559" w:rsidRDefault="00D75CD6" w:rsidP="008269CC">
      <w:pPr>
        <w:numPr>
          <w:ilvl w:val="0"/>
          <w:numId w:val="1"/>
        </w:numPr>
        <w:rPr>
          <w:rFonts w:ascii="Arial" w:hAnsi="Arial" w:cs="Arial"/>
          <w:sz w:val="20"/>
          <w:szCs w:val="20"/>
          <w:lang w:eastAsia="sv-SE"/>
        </w:rPr>
      </w:pPr>
      <w:r w:rsidRPr="009F5559">
        <w:rPr>
          <w:rFonts w:ascii="Arial" w:hAnsi="Arial" w:cs="Arial"/>
          <w:sz w:val="20"/>
          <w:szCs w:val="20"/>
          <w:lang w:eastAsia="sv-SE"/>
        </w:rPr>
        <w:t xml:space="preserve">Var vaksam på nya fläckar på golv, väggar och i tak. Hör av er till styrelsen om du </w:t>
      </w:r>
      <w:r w:rsidR="00B8510C" w:rsidRPr="009F5559">
        <w:rPr>
          <w:rFonts w:ascii="Arial" w:hAnsi="Arial" w:cs="Arial"/>
          <w:sz w:val="20"/>
          <w:szCs w:val="20"/>
          <w:lang w:eastAsia="sv-SE"/>
        </w:rPr>
        <w:t>misstänker vattenskada.</w:t>
      </w:r>
    </w:p>
    <w:sectPr w:rsidR="00C55420" w:rsidRPr="009F55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C4939"/>
    <w:multiLevelType w:val="hybridMultilevel"/>
    <w:tmpl w:val="B06CB5D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5B3F43AD"/>
    <w:multiLevelType w:val="hybridMultilevel"/>
    <w:tmpl w:val="70A612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1550A83"/>
    <w:multiLevelType w:val="hybridMultilevel"/>
    <w:tmpl w:val="4392B0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733"/>
    <w:rsid w:val="003A37BF"/>
    <w:rsid w:val="004F018F"/>
    <w:rsid w:val="00681E27"/>
    <w:rsid w:val="00783F88"/>
    <w:rsid w:val="007B0BC8"/>
    <w:rsid w:val="008269CC"/>
    <w:rsid w:val="00826E60"/>
    <w:rsid w:val="00923EB2"/>
    <w:rsid w:val="009C060B"/>
    <w:rsid w:val="009F5559"/>
    <w:rsid w:val="00A1707C"/>
    <w:rsid w:val="00A2360C"/>
    <w:rsid w:val="00A52733"/>
    <w:rsid w:val="00B056EA"/>
    <w:rsid w:val="00B5694E"/>
    <w:rsid w:val="00B8510C"/>
    <w:rsid w:val="00C55420"/>
    <w:rsid w:val="00CB4E6D"/>
    <w:rsid w:val="00D75CD6"/>
    <w:rsid w:val="00E17D20"/>
    <w:rsid w:val="00E35B44"/>
    <w:rsid w:val="00E57B41"/>
    <w:rsid w:val="00F310A1"/>
    <w:rsid w:val="00FB7778"/>
    <w:rsid w:val="00FE48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FF4CE-56B2-4A2A-B314-3CA6FCF1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733"/>
    <w:pPr>
      <w:spacing w:after="200" w:line="276" w:lineRule="auto"/>
    </w:pPr>
    <w:rPr>
      <w:rFonts w:ascii="Times New Roman" w:eastAsia="Calibri" w:hAnsi="Times New Roman" w:cs="Times New Roman"/>
      <w:sz w:val="24"/>
      <w:szCs w:val="24"/>
    </w:rPr>
  </w:style>
  <w:style w:type="paragraph" w:styleId="Rubrik1">
    <w:name w:val="heading 1"/>
    <w:basedOn w:val="Normal"/>
    <w:next w:val="Normal"/>
    <w:link w:val="Rubrik1Char"/>
    <w:qFormat/>
    <w:rsid w:val="00A52733"/>
    <w:pPr>
      <w:keepNext/>
      <w:spacing w:after="0" w:line="240" w:lineRule="auto"/>
      <w:outlineLvl w:val="0"/>
    </w:pPr>
    <w:rPr>
      <w:rFonts w:eastAsia="Times New Roman"/>
      <w:b/>
      <w:sz w:val="28"/>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52733"/>
    <w:rPr>
      <w:rFonts w:ascii="Times New Roman" w:eastAsia="Times New Roman" w:hAnsi="Times New Roman" w:cs="Times New Roman"/>
      <w:b/>
      <w:sz w:val="28"/>
      <w:szCs w:val="20"/>
      <w:lang w:eastAsia="sv-SE"/>
    </w:rPr>
  </w:style>
  <w:style w:type="paragraph" w:styleId="Liststycke">
    <w:name w:val="List Paragraph"/>
    <w:basedOn w:val="Normal"/>
    <w:uiPriority w:val="34"/>
    <w:qFormat/>
    <w:rsid w:val="00826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1101</TotalTime>
  <Pages>1</Pages>
  <Words>390</Words>
  <Characters>2070</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Z Haeggström</dc:creator>
  <cp:keywords/>
  <dc:description/>
  <cp:lastModifiedBy>Per Z Haeggström</cp:lastModifiedBy>
  <cp:revision>10</cp:revision>
  <dcterms:created xsi:type="dcterms:W3CDTF">2018-10-05T09:38:00Z</dcterms:created>
  <dcterms:modified xsi:type="dcterms:W3CDTF">2018-10-09T09:59:00Z</dcterms:modified>
</cp:coreProperties>
</file>